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7"/>
        </w:rPr>
      </w:pPr>
      <w:r>
        <w:rPr>
          <w:sz w:val="27"/>
        </w:rPr>
      </w:r>
    </w:p>
    <w:p>
      <w:pPr>
        <w:pStyle w:val="Ttulo1"/>
        <w:spacing w:before="92" w:after="0"/>
        <w:ind w:left="661" w:hang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ANEXO I – </w:t>
      </w:r>
      <w:r>
        <w:rPr>
          <w:sz w:val="22"/>
          <w:szCs w:val="22"/>
        </w:rPr>
        <w:t xml:space="preserve">MODELO DE ESTRUTURA PARA </w:t>
      </w:r>
      <w:r>
        <w:rPr>
          <w:sz w:val="22"/>
          <w:szCs w:val="22"/>
        </w:rPr>
        <w:t>PROPOSIÇÃO DE PROJETO DE ENSINO</w:t>
      </w:r>
    </w:p>
    <w:p>
      <w:pPr>
        <w:pStyle w:val="Corpodotexto"/>
        <w:rPr>
          <w:b/>
          <w:sz w:val="26"/>
        </w:rPr>
      </w:pPr>
      <w:r>
        <w:rPr>
          <w:b/>
          <w:sz w:val="26"/>
        </w:rPr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/>
        <w:jc w:val="center"/>
        <w:rPr>
          <w:sz w:val="24"/>
        </w:rPr>
      </w:pPr>
      <w:r>
        <w:rPr>
          <w:rFonts w:eastAsia="Arial" w:cs="Arial"/>
          <w:sz w:val="24"/>
          <w:szCs w:val="24"/>
        </w:rPr>
        <w:t>MINISTÉRIO DA EDUCAÇÃO</w:t>
      </w:r>
    </w:p>
    <w:p>
      <w:pPr>
        <w:pStyle w:val="Normal"/>
        <w:spacing w:lineRule="auto" w:line="240" w:before="0" w:after="200"/>
        <w:ind w:right="1" w:hanging="0"/>
        <w:jc w:val="center"/>
        <w:rPr/>
      </w:pPr>
      <w:r>
        <w:rPr>
          <w:rFonts w:eastAsia="Arial" w:cs="Arial"/>
          <w:sz w:val="24"/>
          <w:szCs w:val="24"/>
        </w:rPr>
        <w:t xml:space="preserve">SECRETARIA DE EDUCAÇÃO PROFISSIONAL E TECNOLÓGICA </w:t>
        <w:br/>
        <w:t>INSTITUTO FEDERAL DE EDUCAÇÃO, CIÊNCIA E TECNOLOGIA DE GOIÁS</w:t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CÂMPUS </w:t>
      </w:r>
      <w:r>
        <w:rPr>
          <w:rFonts w:eastAsia="Arial" w:cs="Arial"/>
          <w:b/>
          <w:color w:val="FF0000"/>
          <w:sz w:val="24"/>
          <w:szCs w:val="24"/>
        </w:rPr>
        <w:t>XXXXXXX</w:t>
      </w:r>
      <w:r>
        <w:rPr>
          <w:rFonts w:eastAsia="Arial" w:cs="Arial"/>
          <w:b/>
          <w:sz w:val="24"/>
          <w:szCs w:val="24"/>
        </w:rPr>
        <w:br/>
        <w:br/>
      </w:r>
    </w:p>
    <w:p>
      <w:pPr>
        <w:pStyle w:val="Normal"/>
        <w:spacing w:lineRule="auto" w:line="240" w:before="0" w:after="200"/>
        <w:ind w:right="1" w:hanging="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                                                                               </w:t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PROJETO DE ENSINO:</w:t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 xml:space="preserve">(Título) </w:t>
      </w:r>
      <w:r>
        <w:rPr>
          <w:rFonts w:eastAsia="Arial" w:cs="Arial"/>
          <w:b/>
          <w:color w:val="FF0000"/>
          <w:sz w:val="24"/>
          <w:szCs w:val="24"/>
        </w:rPr>
        <w:t>XXXXXXXXXXXXXXXXXXXXXXXXXXXXXXXXXXXXX</w:t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  <w:br/>
        <w:br/>
        <w:br/>
        <w:br/>
        <w:br/>
        <w:br/>
        <w:br/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  <w:br/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FF0000"/>
          <w:sz w:val="24"/>
          <w:szCs w:val="24"/>
        </w:rPr>
        <w:t>Cidade</w:t>
        <w:br/>
      </w:r>
      <w:r>
        <w:rPr>
          <w:rFonts w:eastAsia="Arial" w:cs="Arial"/>
          <w:b/>
          <w:color w:val="000000"/>
          <w:sz w:val="24"/>
          <w:szCs w:val="24"/>
        </w:rPr>
        <w:t>20</w:t>
      </w:r>
      <w:r>
        <w:rPr>
          <w:rFonts w:eastAsia="Arial" w:cs="Arial"/>
          <w:b/>
          <w:color w:val="FF0000"/>
          <w:sz w:val="24"/>
          <w:szCs w:val="24"/>
        </w:rPr>
        <w:t>xx</w:t>
      </w:r>
      <w:r>
        <w:br w:type="page"/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/>
        <w:jc w:val="both"/>
        <w:rPr>
          <w:b/>
          <w:bCs/>
        </w:rPr>
      </w:pPr>
      <w:r>
        <w:rPr>
          <w:b/>
          <w:bCs/>
          <w:sz w:val="24"/>
        </w:rPr>
        <w:t xml:space="preserve">1 </w:t>
      </w:r>
      <w:r>
        <w:rPr>
          <w:b/>
          <w:bCs/>
          <w:sz w:val="24"/>
        </w:rPr>
        <w:t>– Identificação</w:t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/>
        <w:jc w:val="both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>Instituição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/>
        <w:jc w:val="both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>Campus/Departamento;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/>
        <w:jc w:val="both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>Título do Projeto de</w:t>
      </w:r>
      <w:r>
        <w:rPr>
          <w:spacing w:val="-4"/>
          <w:sz w:val="24"/>
        </w:rPr>
        <w:t xml:space="preserve"> </w:t>
      </w:r>
      <w:r>
        <w:rPr>
          <w:sz w:val="24"/>
        </w:rPr>
        <w:t>Ensino;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/>
        <w:jc w:val="both"/>
        <w:rPr>
          <w:sz w:val="24"/>
        </w:rPr>
      </w:pPr>
      <w:r>
        <w:rPr>
          <w:sz w:val="24"/>
        </w:rPr>
        <w:t xml:space="preserve">d. </w:t>
      </w:r>
      <w:r>
        <w:rPr>
          <w:rFonts w:eastAsia="Arial" w:cs="Arial"/>
          <w:color w:val="000000"/>
          <w:sz w:val="24"/>
          <w:szCs w:val="24"/>
          <w:highlight w:val="white"/>
        </w:rPr>
        <w:t>Integrantes (coordenador, colaboradores (se houver), discentes bolsistas e voluntários)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/>
        <w:jc w:val="both"/>
        <w:rPr>
          <w:sz w:val="24"/>
        </w:rPr>
      </w:pPr>
      <w:r>
        <w:rPr>
          <w:rFonts w:eastAsia="Arial" w:cs="Arial"/>
          <w:color w:val="000000"/>
          <w:sz w:val="24"/>
          <w:szCs w:val="24"/>
          <w:highlight w:val="white"/>
        </w:rPr>
        <w:t>e. Período de realização;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/>
        <w:jc w:val="both"/>
        <w:rPr>
          <w:sz w:val="24"/>
        </w:rPr>
      </w:pPr>
      <w:r>
        <w:rPr>
          <w:rFonts w:eastAsia="Arial" w:cs="Arial"/>
          <w:color w:val="000000"/>
          <w:sz w:val="24"/>
          <w:szCs w:val="24"/>
          <w:highlight w:val="white"/>
        </w:rPr>
        <w:t xml:space="preserve">f. </w:t>
      </w:r>
      <w:r>
        <w:rPr>
          <w:rFonts w:eastAsia="Arial" w:cs="Arial"/>
          <w:color w:val="000000"/>
          <w:sz w:val="24"/>
          <w:szCs w:val="24"/>
          <w:highlight w:val="white"/>
        </w:rPr>
        <w:t>Carga Horária;</w:t>
      </w:r>
    </w:p>
    <w:p>
      <w:pPr>
        <w:pStyle w:val="Normal"/>
        <w:spacing w:lineRule="auto" w:line="240" w:before="0" w:after="200"/>
        <w:ind w:right="1" w:hanging="0"/>
        <w:jc w:val="both"/>
        <w:rPr/>
      </w:pPr>
      <w:r>
        <w:rPr/>
      </w:r>
    </w:p>
    <w:p>
      <w:pPr>
        <w:pStyle w:val="Corpodotexto"/>
        <w:ind w:left="0" w:hanging="0"/>
        <w:rPr>
          <w:b/>
          <w:bCs/>
        </w:rPr>
      </w:pPr>
      <w:r>
        <w:rPr>
          <w:b/>
          <w:bCs/>
          <w:sz w:val="24"/>
        </w:rPr>
        <w:t xml:space="preserve">2 </w:t>
      </w:r>
      <w:r>
        <w:rPr>
          <w:b/>
          <w:bCs/>
          <w:sz w:val="24"/>
        </w:rPr>
        <w:t>–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pacing w:val="-2"/>
          <w:sz w:val="24"/>
        </w:rPr>
        <w:t>Sumário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54" w:leader="none"/>
        </w:tabs>
        <w:spacing w:before="217" w:after="0"/>
        <w:ind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3 -  </w:t>
      </w:r>
      <w:r>
        <w:rPr>
          <w:b/>
          <w:bCs/>
          <w:sz w:val="24"/>
        </w:rPr>
        <w:t>Introdução</w:t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4 - </w:t>
      </w:r>
      <w:r>
        <w:rPr>
          <w:b/>
          <w:bCs/>
          <w:sz w:val="24"/>
        </w:rPr>
        <w:t>Justificativa</w:t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5 - </w:t>
      </w:r>
      <w:r>
        <w:rPr>
          <w:b/>
          <w:bCs/>
          <w:sz w:val="24"/>
        </w:rPr>
        <w:t>Objetivos Gerais</w:t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6 - </w:t>
      </w:r>
      <w:r>
        <w:rPr>
          <w:b/>
          <w:bCs/>
          <w:sz w:val="24"/>
        </w:rPr>
        <w:t>Objetivos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Específicos</w:t>
      </w:r>
    </w:p>
    <w:p>
      <w:pPr>
        <w:pStyle w:val="ListParagraph"/>
        <w:tabs>
          <w:tab w:val="clear" w:pos="720"/>
          <w:tab w:val="left" w:pos="1535" w:leader="none"/>
        </w:tabs>
        <w:spacing w:before="1" w:after="0"/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spacing w:before="1" w:after="0"/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7 – Plano de Atividades de cada </w:t>
      </w:r>
      <w:r>
        <w:rPr>
          <w:b/>
          <w:bCs/>
          <w:sz w:val="24"/>
        </w:rPr>
        <w:t>Integrante(s) da Equipe, incluindo coordenador e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z w:val="24"/>
        </w:rPr>
        <w:t>colaboradores</w:t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8 - </w:t>
      </w:r>
      <w:r>
        <w:rPr>
          <w:b/>
          <w:bCs/>
          <w:sz w:val="24"/>
        </w:rPr>
        <w:t>Resultados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Esperados</w:t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b/>
          <w:bCs/>
        </w:rPr>
      </w:pPr>
      <w:r>
        <w:rPr>
          <w:b/>
          <w:bCs/>
          <w:sz w:val="24"/>
        </w:rPr>
        <w:t xml:space="preserve">9 - </w:t>
      </w:r>
      <w:r>
        <w:rPr>
          <w:b/>
          <w:bCs/>
          <w:sz w:val="24"/>
        </w:rPr>
        <w:t>Metodologi</w:t>
      </w:r>
      <w:r>
        <w:rPr>
          <w:b/>
          <w:bCs/>
          <w:sz w:val="24"/>
        </w:rPr>
        <w:t>a</w:t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hanging="0"/>
        <w:jc w:val="both"/>
        <w:rPr>
          <w:sz w:val="24"/>
        </w:rPr>
      </w:pPr>
      <w:r>
        <w:rPr>
          <w:b/>
          <w:bCs/>
          <w:sz w:val="24"/>
        </w:rPr>
        <w:t xml:space="preserve">10 - </w:t>
      </w:r>
      <w:r>
        <w:rPr>
          <w:b/>
          <w:bCs/>
          <w:sz w:val="24"/>
        </w:rPr>
        <w:t>Avaliação do Processo</w:t>
      </w:r>
      <w:r>
        <w:rPr>
          <w:sz w:val="24"/>
        </w:rPr>
        <w:t xml:space="preserve">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1535" w:leader="none"/>
        </w:tabs>
        <w:ind w:left="0" w:right="5234" w:hanging="0"/>
        <w:rPr>
          <w:sz w:val="24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left="0" w:right="0" w:hanging="0"/>
        <w:jc w:val="both"/>
        <w:rPr>
          <w:b/>
          <w:bCs/>
        </w:rPr>
      </w:pPr>
      <w:r>
        <w:rPr>
          <w:b/>
          <w:bCs/>
          <w:sz w:val="24"/>
        </w:rPr>
        <w:t xml:space="preserve">11 - </w:t>
      </w:r>
      <w:r>
        <w:rPr>
          <w:b/>
          <w:bCs/>
          <w:sz w:val="24"/>
        </w:rPr>
        <w:t xml:space="preserve">Cronograma de Execução </w:t>
      </w:r>
      <w:r>
        <w:rPr>
          <w:b w:val="false"/>
          <w:bCs w:val="false"/>
          <w:sz w:val="20"/>
          <w:szCs w:val="20"/>
        </w:rPr>
        <w:t>(prever datas e horários de cada etapa de execução do projeto)</w:t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left="0" w:right="0" w:hanging="0"/>
        <w:jc w:val="both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535" w:leader="none"/>
        </w:tabs>
        <w:ind w:left="0" w:right="5234" w:hanging="0"/>
        <w:rPr>
          <w:sz w:val="24"/>
        </w:rPr>
      </w:pPr>
      <w:r>
        <w:rPr>
          <w:b/>
          <w:bCs/>
          <w:sz w:val="24"/>
        </w:rPr>
        <w:t xml:space="preserve">12 - </w:t>
      </w:r>
      <w:r>
        <w:rPr>
          <w:b/>
          <w:bCs/>
          <w:sz w:val="24"/>
        </w:rPr>
        <w:t>Estratégias de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divulgação</w:t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left="0" w:right="0" w:hanging="0"/>
        <w:jc w:val="both"/>
        <w:rPr>
          <w:sz w:val="24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left="0" w:right="0" w:hanging="0"/>
        <w:jc w:val="both"/>
        <w:rPr>
          <w:sz w:val="24"/>
        </w:rPr>
      </w:pPr>
      <w:r>
        <w:rPr>
          <w:b/>
          <w:bCs/>
          <w:sz w:val="24"/>
        </w:rPr>
        <w:t xml:space="preserve">13 – </w:t>
      </w:r>
      <w:r>
        <w:rPr>
          <w:b/>
          <w:bCs/>
          <w:sz w:val="24"/>
        </w:rPr>
        <w:t>Orçamento</w:t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left="0" w:right="0" w:hanging="0"/>
        <w:jc w:val="both"/>
        <w:rPr>
          <w:sz w:val="24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left="0" w:right="0" w:hanging="0"/>
        <w:jc w:val="both"/>
        <w:rPr>
          <w:sz w:val="24"/>
        </w:rPr>
      </w:pPr>
      <w:r>
        <w:rPr>
          <w:b/>
          <w:bCs/>
          <w:sz w:val="24"/>
        </w:rPr>
        <w:t xml:space="preserve">14 - </w:t>
      </w:r>
      <w:r>
        <w:rPr>
          <w:b/>
          <w:bCs/>
          <w:sz w:val="24"/>
        </w:rPr>
        <w:t>Referência</w:t>
      </w:r>
      <w:r>
        <w:rPr>
          <w:b/>
          <w:bCs/>
          <w:sz w:val="24"/>
        </w:rPr>
        <w:t>s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Bibliográfica</w:t>
      </w:r>
      <w:r>
        <w:rPr>
          <w:b/>
          <w:bCs/>
          <w:sz w:val="24"/>
        </w:rPr>
        <w:t>s</w:t>
      </w:r>
      <w:bookmarkStart w:id="0" w:name="_GoBack"/>
      <w:bookmarkEnd w:id="0"/>
    </w:p>
    <w:sectPr>
      <w:headerReference w:type="default" r:id="rId2"/>
      <w:footerReference w:type="default" r:id="rId3"/>
      <w:type w:val="nextPage"/>
      <w:pgSz w:w="11906" w:h="16838"/>
      <w:pgMar w:left="1300" w:right="980" w:gutter="0" w:header="836" w:top="1660" w:footer="1130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4445" distL="0" distR="0" simplePos="0" locked="0" layoutInCell="0" allowOverlap="1" relativeHeight="8" wp14:anchorId="453B016E">
              <wp:simplePos x="0" y="0"/>
              <wp:positionH relativeFrom="page">
                <wp:posOffset>978535</wp:posOffset>
              </wp:positionH>
              <wp:positionV relativeFrom="page">
                <wp:posOffset>9930130</wp:posOffset>
              </wp:positionV>
              <wp:extent cx="3232785" cy="419100"/>
              <wp:effectExtent l="0" t="0" r="0" b="444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2800" cy="41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  <w:szCs w:val="20"/>
                            </w:rPr>
                            <w:t>Reitoria do Instituto Federal de Goiás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  <w:szCs w:val="20"/>
                            </w:rPr>
                            <w:t>Avenida C198, nº 500, Jardim América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eastAsia="Arial" w:cs="Arial"/>
                              <w:sz w:val="20"/>
                              <w:szCs w:val="20"/>
                            </w:rPr>
                            <w:t xml:space="preserve">Fone: (62) </w:t>
                          </w:r>
                          <w:r>
                            <w:rPr>
                              <w:rFonts w:eastAsia="Arial" w:cs="Arial"/>
                              <w:color w:val="172938"/>
                              <w:sz w:val="20"/>
                              <w:szCs w:val="20"/>
                              <w:highlight w:val="white"/>
                            </w:rPr>
                            <w:t>2021-2025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77.05pt;margin-top:781.9pt;width:254.5pt;height:32.95pt;mso-wrap-style:square;v-text-anchor:top;mso-position-horizontal-relative:page;mso-position-vertical-relative:page" wp14:anchorId="453B01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 w:before="0" w:after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/>
                        <w:sz w:val="20"/>
                        <w:szCs w:val="20"/>
                      </w:rPr>
                      <w:t>Reitoria do Instituto Federal de Goiás</w:t>
                    </w:r>
                  </w:p>
                  <w:p>
                    <w:pPr>
                      <w:pStyle w:val="Normal"/>
                      <w:spacing w:lineRule="auto" w:line="240" w:before="0" w:after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/>
                        <w:sz w:val="20"/>
                        <w:szCs w:val="20"/>
                      </w:rPr>
                      <w:t>Avenida C198, nº 500, Jardim América</w:t>
                    </w:r>
                  </w:p>
                  <w:p>
                    <w:pPr>
                      <w:pStyle w:val="Normal"/>
                      <w:spacing w:lineRule="auto" w:line="240" w:before="0" w:after="0"/>
                      <w:rPr/>
                    </w:pPr>
                    <w:r>
                      <w:rPr>
                        <w:rFonts w:eastAsia="Arial" w:cs="Arial"/>
                        <w:sz w:val="20"/>
                        <w:szCs w:val="20"/>
                      </w:rPr>
                      <w:t xml:space="preserve">Fone: (62) </w:t>
                    </w:r>
                    <w:r>
                      <w:rPr>
                        <w:rFonts w:eastAsia="Arial" w:cs="Arial"/>
                        <w:color w:val="172938"/>
                        <w:sz w:val="20"/>
                        <w:szCs w:val="20"/>
                        <w:highlight w:val="white"/>
                      </w:rPr>
                      <w:t>2021-2025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2540" distB="0" distL="0" distR="0" simplePos="0" locked="0" layoutInCell="0" allowOverlap="1" relativeHeight="4" wp14:anchorId="181275CE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635" t="635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0200" cy="4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hanging="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 - MEC</w:t>
                          </w:r>
                        </w:p>
                        <w:p>
                          <w:pPr>
                            <w:pStyle w:val="Contedodoquadro"/>
                            <w:spacing w:lineRule="auto" w:line="242" w:before="1" w:after="0"/>
                            <w:ind w:left="20" w:right="18" w:hanging="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 - SETEC INSTITUTO FEDERAL DE EDUCAÇÃO, CIÊNCIA E TECNOLOGIA DE GOIÁS – IFG PRÓ-REITORIA DE ENSINO - PROEN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8.6pt;margin-top:43.7pt;width:310.2pt;height:38.9pt;mso-wrap-style:square;v-text-anchor:top;mso-position-horizontal-relative:page;mso-position-vertical-relative:page" wp14:anchorId="181275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hanging="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 - MEC</w:t>
                    </w:r>
                  </w:p>
                  <w:p>
                    <w:pPr>
                      <w:pStyle w:val="Contedodoquadro"/>
                      <w:spacing w:lineRule="auto" w:line="242" w:before="1" w:after="0"/>
                      <w:ind w:left="20" w:right="18" w:hanging="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 - SETEC INSTITUTO FEDERAL DE EDUCAÇÃO, CIÊNCIA E TECNOLOGIA DE GOIÁS – IFG PRÓ-REITORIA DE ENSINO - PROEN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398780</wp:posOffset>
          </wp:positionH>
          <wp:positionV relativeFrom="paragraph">
            <wp:posOffset>-19685</wp:posOffset>
          </wp:positionV>
          <wp:extent cx="1440180" cy="542290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534" w:hanging="284"/>
      </w:pPr>
      <w:rPr>
        <w:sz w:val="24"/>
        <w:szCs w:val="24"/>
        <w:w w:val="100"/>
        <w:rFonts w:ascii="Arial" w:hAnsi="Arial"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8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57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65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4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3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1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9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18" w:hanging="708"/>
      </w:pPr>
      <w:rPr>
        <w:sz w:val="24"/>
        <w:szCs w:val="24"/>
        <w:w w:val="100"/>
        <w:rFonts w:ascii="Arial" w:hAnsi="Arial" w:eastAsia="Arial" w:cs="Arial"/>
        <w:lang w:val="pt-BR" w:eastAsia="pt-BR" w:bidi="pt-BR"/>
      </w:rPr>
    </w:lvl>
    <w:lvl w:ilvl="1">
      <w:start w:val="1"/>
      <w:numFmt w:val="upperRoman"/>
      <w:lvlText w:val="%2"/>
      <w:lvlJc w:val="left"/>
      <w:pPr>
        <w:tabs>
          <w:tab w:val="num" w:pos="0"/>
        </w:tabs>
        <w:ind w:left="1386" w:hanging="135"/>
      </w:pPr>
      <w:rPr>
        <w:sz w:val="24"/>
        <w:szCs w:val="24"/>
        <w:w w:val="100"/>
        <w:rFonts w:ascii="Arial" w:hAnsi="Arial" w:eastAsia="Arial" w:cs="Arial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6" w:hanging="135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2" w:hanging="135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135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5" w:hanging="135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1" w:hanging="135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7" w:hanging="135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3" w:hanging="135"/>
      </w:pPr>
      <w:rPr>
        <w:rFonts w:ascii="Symbol" w:hAnsi="Symbol" w:cs="Symbol" w:hint="default"/>
        <w:lang w:val="pt-BR" w:eastAsia="pt-BR" w:bidi="pt-BR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LibreOffice/7.5.1.2$Windows_X86_64 LibreOffice_project/fcbaee479e84c6cd81291587d2ee68cba099e129</Application>
  <AppVersion>15.0000</AppVersion>
  <Pages>1</Pages>
  <Words>102</Words>
  <Characters>553</Characters>
  <CharactersWithSpaces>654</CharactersWithSpaces>
  <Paragraphs>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2018-12-13T14:11:00Z</dcterms:created>
  <dc:creator>WANDERLEY AZEVEDO DE BRITO</dc:creator>
  <dc:description/>
  <dc:language>pt-BR</dc:language>
  <cp:lastModifiedBy/>
  <dcterms:modified xsi:type="dcterms:W3CDTF">2024-09-27T16:26:08Z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2018-12-13T00:00:00Z</vt:filetime>
  </property>
</Properties>
</file>